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0034CE">
        <w:trPr>
          <w:trHeight w:val="300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14D63" w:rsidRDefault="00414D63" w:rsidP="00223B26">
            <w:pPr>
              <w:jc w:val="center"/>
              <w:rPr>
                <w:rFonts w:ascii="Verdana" w:hAnsi="Verdana"/>
                <w:b/>
              </w:rPr>
            </w:pPr>
            <w:r w:rsidRPr="00414D63">
              <w:rPr>
                <w:rFonts w:ascii="Verdana" w:hAnsi="Verdana"/>
                <w:b/>
              </w:rPr>
              <w:t>Godinot Tautas padomes priekšsēdētāju, Satversmes sapulces prezidentu un pirmo Latvijas Valsts prezidentu Jāni Čaksti 160.jubilejā, Saeima sadarbībā ar Jāņa Čakstes dzimtu rīkoja zinātnisku konferenci “Jānis Čakste – 160”</w:t>
            </w:r>
          </w:p>
          <w:p w:rsidR="00136783" w:rsidRPr="00223B26" w:rsidRDefault="00414D63" w:rsidP="00223B26">
            <w:pPr>
              <w:jc w:val="center"/>
              <w:rPr>
                <w:rFonts w:ascii="Verdana" w:hAnsi="Verdana"/>
                <w:i/>
              </w:rPr>
            </w:pPr>
            <w:proofErr w:type="gramStart"/>
            <w:r>
              <w:rPr>
                <w:rFonts w:ascii="Verdana" w:hAnsi="Verdana"/>
                <w:i/>
              </w:rPr>
              <w:t>2019.gada</w:t>
            </w:r>
            <w:proofErr w:type="gramEnd"/>
            <w:r>
              <w:rPr>
                <w:rFonts w:ascii="Verdana" w:hAnsi="Verdana"/>
                <w:i/>
              </w:rPr>
              <w:t xml:space="preserve"> 13.septembris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34CE">
        <w:trPr>
          <w:trHeight w:val="300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098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8B6A7F" w:rsidRPr="00B94076" w:rsidRDefault="008B6A7F" w:rsidP="0013678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414D63" w:rsidRPr="00414D63">
              <w:rPr>
                <w:rFonts w:ascii="Verdana" w:hAnsi="Verdana"/>
              </w:rPr>
              <w:t>Godinot Tautas padomes priekšsēdētāju, Satversmes sapulces prezidentu un pirmo Latvijas Valsts prezidentu Jāni Čaksti 160.jubilejā, Saeima sadarbībā ar Jāņa Čakstes dzimtu rīkoja zinātnisku konferenci “Jānis Čakste – 160”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414D63" w:rsidP="00136783">
            <w:pPr>
              <w:rPr>
                <w:rFonts w:ascii="Verdana" w:hAnsi="Verdana"/>
              </w:rPr>
            </w:pPr>
            <w:r w:rsidRPr="00414D63">
              <w:rPr>
                <w:rFonts w:ascii="Verdana" w:hAnsi="Verdana"/>
              </w:rPr>
              <w:t>Zinātnisko konferenci organizēja Saeima sadarbībā ar Jāņa Čakstes dzimtu. Pasākumā piedalījās aicinātie viesi.</w:t>
            </w:r>
          </w:p>
          <w:p w:rsidR="00414D63" w:rsidRPr="00B94076" w:rsidRDefault="00414D63" w:rsidP="001367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Mērķauditorija – valsts amatpersonas, Saeimas deputāti, seniori, tautieši ārvalstīs, jaunieši.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402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P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53595B" w:rsidRP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53595B">
              <w:rPr>
                <w:rFonts w:ascii="Verdana" w:hAnsi="Verdana"/>
              </w:rPr>
              <w:t>nostiprināts lepnums par Latvijas valsti</w:t>
            </w:r>
          </w:p>
          <w:p w:rsidR="000034CE" w:rsidRPr="00B94076" w:rsidRDefault="00414D63" w:rsidP="00414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Pr="00B94076">
              <w:rPr>
                <w:rFonts w:ascii="Verdana" w:hAnsi="Verdana" w:cstheme="minorHAnsi"/>
              </w:rPr>
              <w:t>radīta jauna kultūras pieredze un emocijas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0034CE" w:rsidP="00414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  <w:r w:rsidR="00414D63">
              <w:rPr>
                <w:rFonts w:ascii="Verdana" w:hAnsi="Verdana"/>
              </w:rPr>
              <w:t>1979EUR</w:t>
            </w:r>
            <w:bookmarkStart w:id="0" w:name="_GoBack"/>
            <w:bookmarkEnd w:id="0"/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34CE"/>
    <w:rsid w:val="00136783"/>
    <w:rsid w:val="00223B26"/>
    <w:rsid w:val="00414D63"/>
    <w:rsid w:val="00466624"/>
    <w:rsid w:val="0053595B"/>
    <w:rsid w:val="005F0D13"/>
    <w:rsid w:val="008B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15CE7A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958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dcterms:created xsi:type="dcterms:W3CDTF">2021-01-22T08:54:00Z</dcterms:created>
  <dcterms:modified xsi:type="dcterms:W3CDTF">2021-01-22T09:00:00Z</dcterms:modified>
</cp:coreProperties>
</file>